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B0" w:rsidRPr="00FC7972" w:rsidRDefault="006D4D48" w:rsidP="00E82DD7">
      <w:pPr>
        <w:jc w:val="center"/>
        <w:rPr>
          <w:rFonts w:ascii="Arial" w:hAnsi="Arial"/>
          <w:b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b/>
          <w:color w:val="000000"/>
          <w:sz w:val="20"/>
          <w:szCs w:val="22"/>
          <w:lang w:val="en-GB"/>
        </w:rPr>
        <w:t>Acid Rain</w:t>
      </w:r>
      <w:r w:rsidR="00E82DD7" w:rsidRPr="00FC7972">
        <w:rPr>
          <w:rFonts w:ascii="Arial" w:hAnsi="Arial"/>
          <w:b/>
          <w:color w:val="000000"/>
          <w:sz w:val="20"/>
          <w:szCs w:val="22"/>
          <w:lang w:val="en-GB"/>
        </w:rPr>
        <w:t xml:space="preserve"> Project</w:t>
      </w:r>
    </w:p>
    <w:p w:rsidR="00FB33B0" w:rsidRPr="00FC7972" w:rsidRDefault="00FB33B0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 w:rsidP="0055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Acid deposition is a regional problem rather than a global problem.  The areas that are downwind of major industrial regions are affected by acid rain if the industries produce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sulfur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dioxide and nitrogen dioxide, and the damage done by acid rain depends on the local buffering capacity of the soil. 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>
      <w:pPr>
        <w:rPr>
          <w:rFonts w:ascii="Arial" w:hAnsi="Arial"/>
          <w:b/>
          <w:color w:val="000000"/>
          <w:sz w:val="20"/>
          <w:szCs w:val="22"/>
          <w:lang w:val="en-GB"/>
        </w:rPr>
      </w:pPr>
    </w:p>
    <w:p w:rsidR="0055422F" w:rsidRPr="00FC7972" w:rsidRDefault="0055422F">
      <w:pPr>
        <w:rPr>
          <w:rFonts w:ascii="Arial" w:hAnsi="Arial"/>
          <w:b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b/>
          <w:color w:val="000000"/>
          <w:sz w:val="20"/>
          <w:szCs w:val="22"/>
          <w:lang w:val="en-GB"/>
        </w:rPr>
        <w:t xml:space="preserve">Answer the following and submit the work to </w:t>
      </w:r>
      <w:r w:rsidR="006D4D48" w:rsidRPr="00FC7972">
        <w:rPr>
          <w:rFonts w:ascii="Arial" w:hAnsi="Arial"/>
          <w:b/>
          <w:color w:val="000000"/>
          <w:sz w:val="20"/>
          <w:szCs w:val="22"/>
          <w:lang w:val="en-GB"/>
        </w:rPr>
        <w:t>Managebac</w:t>
      </w:r>
    </w:p>
    <w:p w:rsidR="0055422F" w:rsidRPr="00FC7972" w:rsidRDefault="0055422F">
      <w:pPr>
        <w:rPr>
          <w:rFonts w:ascii="Arial" w:hAnsi="Arial"/>
          <w:b/>
          <w:color w:val="000000"/>
          <w:sz w:val="20"/>
          <w:szCs w:val="22"/>
          <w:lang w:val="en-GB"/>
        </w:rPr>
      </w:pPr>
    </w:p>
    <w:p w:rsidR="0055422F" w:rsidRPr="00FC7972" w:rsidRDefault="0055422F">
      <w:pPr>
        <w:rPr>
          <w:rFonts w:ascii="Arial" w:hAnsi="Arial"/>
          <w:b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b/>
          <w:color w:val="000000"/>
          <w:sz w:val="20"/>
          <w:szCs w:val="22"/>
          <w:lang w:val="en-GB"/>
        </w:rPr>
        <w:t xml:space="preserve">Be sure if you directly quote a source, that you use quotation marks and cite the author of what was written.  Include a bibliography </w:t>
      </w:r>
      <w:r w:rsidR="00FC7972">
        <w:rPr>
          <w:rFonts w:ascii="Arial" w:hAnsi="Arial"/>
          <w:b/>
          <w:noProof/>
          <w:color w:val="000000"/>
          <w:sz w:val="20"/>
          <w:szCs w:val="22"/>
          <w:lang w:val="en-GB"/>
        </w:rPr>
        <w:t>of</w:t>
      </w:r>
      <w:r w:rsidRPr="00FC7972">
        <w:rPr>
          <w:rFonts w:ascii="Arial" w:hAnsi="Arial"/>
          <w:b/>
          <w:color w:val="000000"/>
          <w:sz w:val="20"/>
          <w:szCs w:val="22"/>
          <w:lang w:val="en-GB"/>
        </w:rPr>
        <w:t xml:space="preserve"> all resources used.  Suggestions are given below.</w:t>
      </w:r>
    </w:p>
    <w:p w:rsidR="0055422F" w:rsidRPr="00FC7972" w:rsidRDefault="0055422F">
      <w:pPr>
        <w:rPr>
          <w:rFonts w:ascii="Arial" w:hAnsi="Arial"/>
          <w:b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State the pH of natural rain.</w:t>
      </w:r>
    </w:p>
    <w:p w:rsidR="00A25ED8" w:rsidRPr="00FC7972" w:rsidRDefault="00A25ED8" w:rsidP="00A25ED8">
      <w:pPr>
        <w:ind w:left="720"/>
        <w:rPr>
          <w:rFonts w:ascii="Arial" w:hAnsi="Arial"/>
          <w:color w:val="000000"/>
          <w:sz w:val="20"/>
          <w:szCs w:val="22"/>
          <w:lang w:val="en-GB"/>
        </w:rPr>
      </w:pPr>
    </w:p>
    <w:p w:rsidR="00A25ED8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State the name of the gas that causes rain to be naturally acidic.</w:t>
      </w:r>
    </w:p>
    <w:p w:rsidR="0055422F" w:rsidRPr="00FC7972" w:rsidRDefault="0055422F" w:rsidP="0055422F">
      <w:pPr>
        <w:ind w:left="720"/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Define the term acid deposition.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Name two gaseous pol</w:t>
      </w:r>
      <w:r w:rsidR="00A25ED8" w:rsidRPr="00FC7972">
        <w:rPr>
          <w:rFonts w:ascii="Arial" w:hAnsi="Arial"/>
          <w:color w:val="000000"/>
          <w:sz w:val="20"/>
          <w:szCs w:val="22"/>
          <w:lang w:val="en-GB"/>
        </w:rPr>
        <w:t xml:space="preserve">lutants, which make rain acidic and state their human source. (Note: a human source is </w:t>
      </w:r>
      <w:r w:rsidR="00A25ED8" w:rsidRPr="00FC7972">
        <w:rPr>
          <w:rFonts w:ascii="Arial" w:hAnsi="Arial"/>
          <w:noProof/>
          <w:color w:val="000000"/>
          <w:sz w:val="20"/>
          <w:szCs w:val="22"/>
          <w:lang w:val="en-GB"/>
        </w:rPr>
        <w:t>a</w:t>
      </w:r>
      <w:r w:rsidR="00FC7972">
        <w:rPr>
          <w:rFonts w:ascii="Arial" w:hAnsi="Arial"/>
          <w:noProof/>
          <w:color w:val="000000"/>
          <w:sz w:val="20"/>
          <w:szCs w:val="22"/>
          <w:lang w:val="en-GB"/>
        </w:rPr>
        <w:t>n</w:t>
      </w:r>
      <w:r w:rsidR="00A25ED8" w:rsidRPr="00FC7972">
        <w:rPr>
          <w:rFonts w:ascii="Arial" w:hAnsi="Arial"/>
          <w:noProof/>
          <w:color w:val="000000"/>
          <w:sz w:val="20"/>
          <w:szCs w:val="22"/>
          <w:lang w:val="en-GB"/>
        </w:rPr>
        <w:t xml:space="preserve"> anthropogenic</w:t>
      </w:r>
      <w:r w:rsidR="00A25ED8" w:rsidRPr="00FC7972">
        <w:rPr>
          <w:rFonts w:ascii="Arial" w:hAnsi="Arial"/>
          <w:color w:val="000000"/>
          <w:sz w:val="20"/>
          <w:szCs w:val="22"/>
          <w:lang w:val="en-GB"/>
        </w:rPr>
        <w:t xml:space="preserve"> source)</w:t>
      </w:r>
    </w:p>
    <w:p w:rsidR="00A25ED8" w:rsidRPr="00FC7972" w:rsidRDefault="00A25ED8" w:rsidP="00A25ED8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A25ED8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State the natural sources of these gases.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Define the term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 “buffering capacity”.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Describe the leaching of calcium and other nutrients from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soil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by acidic rain.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997F32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List direct and indirect e</w:t>
      </w:r>
      <w:r w:rsidR="00A25ED8" w:rsidRPr="00FC7972">
        <w:rPr>
          <w:rFonts w:ascii="Arial" w:hAnsi="Arial"/>
          <w:color w:val="000000"/>
          <w:sz w:val="20"/>
          <w:szCs w:val="22"/>
          <w:lang w:val="en-GB"/>
        </w:rPr>
        <w:t>ffects of acid rain on forests.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State the effect of acid rain on small aquatic organisms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 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>in lakes and rivers.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Describe the effect of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alumin</w:t>
      </w:r>
      <w:r w:rsidR="00FC7972">
        <w:rPr>
          <w:rFonts w:ascii="Arial" w:hAnsi="Arial"/>
          <w:noProof/>
          <w:color w:val="000000"/>
          <w:sz w:val="20"/>
          <w:szCs w:val="22"/>
          <w:lang w:val="en-GB"/>
        </w:rPr>
        <w:t>i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um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ions </w:t>
      </w:r>
      <w:r w:rsidR="00A25ED8" w:rsidRPr="00FC7972">
        <w:rPr>
          <w:rFonts w:ascii="Arial" w:hAnsi="Arial"/>
          <w:color w:val="000000"/>
          <w:sz w:val="20"/>
          <w:szCs w:val="22"/>
          <w:lang w:val="en-GB"/>
        </w:rPr>
        <w:t>on fish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>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State the effect of acid rain on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 building materials and 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>architecture.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Evaluate the use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 of </w:t>
      </w:r>
      <w:r w:rsidR="0055422F" w:rsidRPr="00FC7972">
        <w:rPr>
          <w:rFonts w:ascii="Arial" w:hAnsi="Arial"/>
          <w:noProof/>
          <w:color w:val="000000"/>
          <w:sz w:val="20"/>
          <w:szCs w:val="22"/>
          <w:lang w:val="en-GB"/>
        </w:rPr>
        <w:t>liming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 lakes and adding limestone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to soil to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neutrali</w:t>
      </w:r>
      <w:r w:rsidR="00FC7972">
        <w:rPr>
          <w:rFonts w:ascii="Arial" w:hAnsi="Arial"/>
          <w:noProof/>
          <w:color w:val="000000"/>
          <w:sz w:val="20"/>
          <w:szCs w:val="22"/>
          <w:lang w:val="en-GB"/>
        </w:rPr>
        <w:t>s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e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the acid. 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>Is it cost effective?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Describe how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 alkaline scrubbers 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reduce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sulfur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dioxide emissions.  Name the substance added to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neutrali</w:t>
      </w:r>
      <w:r w:rsidR="00FC7972">
        <w:rPr>
          <w:rFonts w:ascii="Arial" w:hAnsi="Arial"/>
          <w:noProof/>
          <w:color w:val="000000"/>
          <w:sz w:val="20"/>
          <w:szCs w:val="22"/>
          <w:lang w:val="en-GB"/>
        </w:rPr>
        <w:t>s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e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the acid in a scrubber.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A25ED8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Evaluate the use of catalytic converters to 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>lower nitrogen oxide emi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>ssions.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  </w:t>
      </w:r>
    </w:p>
    <w:p w:rsidR="0055422F" w:rsidRPr="00FC7972" w:rsidRDefault="0055422F" w:rsidP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BF20B4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Outline how</w:t>
      </w:r>
      <w:r w:rsidR="006D4D48" w:rsidRPr="00FC7972">
        <w:rPr>
          <w:rFonts w:ascii="Arial" w:hAnsi="Arial"/>
          <w:color w:val="000000"/>
          <w:sz w:val="20"/>
          <w:szCs w:val="22"/>
          <w:lang w:val="en-GB"/>
        </w:rPr>
        <w:t xml:space="preserve"> 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 xml:space="preserve">coal </w:t>
      </w:r>
      <w:r w:rsidR="006D4D48" w:rsidRPr="00FC7972">
        <w:rPr>
          <w:rFonts w:ascii="Arial" w:hAnsi="Arial"/>
          <w:color w:val="000000"/>
          <w:sz w:val="20"/>
          <w:szCs w:val="22"/>
          <w:lang w:val="en-GB"/>
        </w:rPr>
        <w:t xml:space="preserve">can </w:t>
      </w:r>
      <w:r w:rsidR="0055422F" w:rsidRPr="00FC7972">
        <w:rPr>
          <w:rFonts w:ascii="Arial" w:hAnsi="Arial"/>
          <w:color w:val="000000"/>
          <w:sz w:val="20"/>
          <w:szCs w:val="22"/>
          <w:lang w:val="en-GB"/>
        </w:rPr>
        <w:t>be cleaned to remo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ve the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sulfur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, and how this lowers 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sulfur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emissions.</w:t>
      </w:r>
    </w:p>
    <w:p w:rsidR="0055422F" w:rsidRPr="00FC7972" w:rsidRDefault="0055422F" w:rsidP="0055422F">
      <w:pPr>
        <w:ind w:left="720"/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Find an example of an international agreement that works to reduce the emissions that cause acid rain.</w:t>
      </w:r>
      <w:r w:rsidR="00BF20B4" w:rsidRPr="00FC7972">
        <w:rPr>
          <w:rFonts w:ascii="Arial" w:hAnsi="Arial"/>
          <w:color w:val="000000"/>
          <w:sz w:val="20"/>
          <w:szCs w:val="22"/>
          <w:lang w:val="en-GB"/>
        </w:rPr>
        <w:t xml:space="preserve">  Include a bibliography.</w:t>
      </w:r>
    </w:p>
    <w:p w:rsidR="0055422F" w:rsidRPr="00FC7972" w:rsidRDefault="0055422F" w:rsidP="0055422F">
      <w:pPr>
        <w:rPr>
          <w:rFonts w:ascii="Arial" w:hAnsi="Arial"/>
          <w:b/>
          <w:sz w:val="20"/>
          <w:lang w:val="en-GB"/>
        </w:rPr>
      </w:pPr>
    </w:p>
    <w:p w:rsidR="0055422F" w:rsidRPr="00FC7972" w:rsidRDefault="0055422F" w:rsidP="0055422F">
      <w:pPr>
        <w:numPr>
          <w:ilvl w:val="0"/>
          <w:numId w:val="1"/>
        </w:num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sz w:val="20"/>
          <w:lang w:val="en-GB"/>
        </w:rPr>
        <w:t xml:space="preserve">Describe and evaluate pollution management strategies for acid deposition at each of the three </w:t>
      </w:r>
      <w:r w:rsidR="00600036" w:rsidRPr="00FC7972">
        <w:rPr>
          <w:rFonts w:ascii="Arial" w:hAnsi="Arial"/>
          <w:sz w:val="20"/>
          <w:lang w:val="en-GB"/>
        </w:rPr>
        <w:t>levels of pollution management.</w:t>
      </w:r>
      <w:r w:rsidRPr="00FC7972">
        <w:rPr>
          <w:rFonts w:ascii="Arial" w:hAnsi="Arial"/>
          <w:sz w:val="20"/>
          <w:lang w:val="en-GB"/>
        </w:rPr>
        <w:t xml:space="preserve"> (Refer to the next page.)</w:t>
      </w:r>
    </w:p>
    <w:p w:rsidR="0055422F" w:rsidRPr="00FC7972" w:rsidRDefault="0055422F" w:rsidP="0055422F">
      <w:pPr>
        <w:rPr>
          <w:rFonts w:ascii="Arial" w:hAnsi="Arial"/>
          <w:sz w:val="20"/>
          <w:lang w:val="en-GB"/>
        </w:rPr>
      </w:pPr>
      <w:r w:rsidRPr="00FC7972">
        <w:rPr>
          <w:rFonts w:ascii="Arial" w:hAnsi="Arial"/>
          <w:sz w:val="20"/>
          <w:lang w:val="en-GB"/>
        </w:rPr>
        <w:tab/>
      </w:r>
    </w:p>
    <w:p w:rsidR="0055422F" w:rsidRPr="00FC7972" w:rsidRDefault="0055422F" w:rsidP="0055422F">
      <w:pPr>
        <w:rPr>
          <w:rFonts w:ascii="Arial" w:hAnsi="Arial"/>
          <w:sz w:val="20"/>
          <w:lang w:val="en-GB"/>
        </w:rPr>
      </w:pPr>
    </w:p>
    <w:p w:rsidR="0055422F" w:rsidRPr="00FC7972" w:rsidRDefault="0055422F" w:rsidP="0055422F">
      <w:pPr>
        <w:rPr>
          <w:rFonts w:ascii="Arial" w:hAnsi="Arial"/>
          <w:sz w:val="20"/>
          <w:lang w:val="en-GB"/>
        </w:rPr>
      </w:pPr>
      <w:r w:rsidRPr="00FC7972">
        <w:rPr>
          <w:rFonts w:ascii="Arial" w:hAnsi="Arial"/>
          <w:sz w:val="20"/>
          <w:lang w:val="en-GB"/>
        </w:rPr>
        <w:lastRenderedPageBreak/>
        <w:t xml:space="preserve">Level 1: Measures to reduce fossil fuel combustion should be considered, for example, reducing demand for electricity and private cars and switching to renewable energy. </w:t>
      </w:r>
    </w:p>
    <w:p w:rsidR="0055422F" w:rsidRPr="00FC7972" w:rsidRDefault="0055422F" w:rsidP="0055422F">
      <w:pPr>
        <w:rPr>
          <w:rFonts w:ascii="Arial" w:hAnsi="Arial"/>
          <w:sz w:val="20"/>
          <w:lang w:val="en-GB"/>
        </w:rPr>
      </w:pPr>
    </w:p>
    <w:p w:rsidR="0055422F" w:rsidRPr="00FC7972" w:rsidRDefault="0055422F" w:rsidP="0055422F">
      <w:pPr>
        <w:rPr>
          <w:rFonts w:ascii="Arial" w:hAnsi="Arial"/>
          <w:sz w:val="20"/>
          <w:lang w:val="en-GB"/>
        </w:rPr>
      </w:pPr>
      <w:r w:rsidRPr="00FC7972">
        <w:rPr>
          <w:rFonts w:ascii="Arial" w:hAnsi="Arial"/>
          <w:sz w:val="20"/>
          <w:lang w:val="en-GB"/>
        </w:rPr>
        <w:t>Level 2: Refer to clean-up measures at “end of pipe” locations (points of emission). Consider the role of international agreements in effecting change.</w:t>
      </w:r>
    </w:p>
    <w:p w:rsidR="0055422F" w:rsidRPr="00FC7972" w:rsidRDefault="0055422F" w:rsidP="0055422F">
      <w:pPr>
        <w:rPr>
          <w:rFonts w:ascii="Arial" w:hAnsi="Arial"/>
          <w:sz w:val="20"/>
          <w:lang w:val="en-GB"/>
        </w:rPr>
      </w:pPr>
    </w:p>
    <w:p w:rsidR="0055422F" w:rsidRPr="00FC7972" w:rsidRDefault="0055422F" w:rsidP="0055422F">
      <w:pPr>
        <w:rPr>
          <w:rFonts w:ascii="Arial" w:hAnsi="Arial"/>
          <w:sz w:val="20"/>
          <w:lang w:val="en-GB"/>
        </w:rPr>
      </w:pPr>
      <w:r w:rsidRPr="00FC7972">
        <w:rPr>
          <w:rFonts w:ascii="Arial" w:hAnsi="Arial"/>
          <w:sz w:val="20"/>
          <w:lang w:val="en-GB"/>
        </w:rPr>
        <w:t>Level 3: The cost-effectiveness of spreading ground limestone in Swedish lakes in the early 1980s provides a good case study.</w:t>
      </w:r>
    </w:p>
    <w:p w:rsidR="0055422F" w:rsidRPr="00FC7972" w:rsidRDefault="006D4D48">
      <w:pPr>
        <w:rPr>
          <w:rFonts w:ascii="Arial" w:hAnsi="Arial"/>
          <w:sz w:val="20"/>
          <w:lang w:val="en-GB"/>
        </w:rPr>
      </w:pPr>
      <w:r w:rsidRPr="00FC7972">
        <w:rPr>
          <w:rFonts w:ascii="Arial" w:hAnsi="Arial"/>
          <w:noProof/>
          <w:sz w:val="20"/>
          <w:lang w:val="en-GB" w:bidi="th-TH"/>
        </w:rPr>
        <w:drawing>
          <wp:inline distT="0" distB="0" distL="0" distR="0">
            <wp:extent cx="5486400" cy="4800600"/>
            <wp:effectExtent l="0" t="0" r="0" b="0"/>
            <wp:docPr id="1" name="Picture 1" descr="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icture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Resources: You can start by using these links and then look for other resources as necessary:</w:t>
      </w:r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The textbook pages </w:t>
      </w:r>
      <w:r w:rsidR="006D4D48" w:rsidRPr="00FC7972">
        <w:rPr>
          <w:rFonts w:ascii="Arial" w:hAnsi="Arial"/>
          <w:color w:val="000000"/>
          <w:sz w:val="20"/>
          <w:szCs w:val="22"/>
          <w:lang w:val="en-GB"/>
        </w:rPr>
        <w:t>295-299</w:t>
      </w:r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Acid rain from the USA Environmental Protection Agency</w:t>
      </w:r>
    </w:p>
    <w:p w:rsidR="0055422F" w:rsidRPr="00FC7972" w:rsidRDefault="00945084">
      <w:pPr>
        <w:rPr>
          <w:rFonts w:ascii="Arial" w:hAnsi="Arial"/>
          <w:color w:val="000000"/>
          <w:sz w:val="20"/>
          <w:szCs w:val="22"/>
          <w:lang w:val="en-GB"/>
        </w:rPr>
      </w:pPr>
      <w:hyperlink r:id="rId9" w:history="1">
        <w:r w:rsidR="0055422F" w:rsidRPr="00FC7972">
          <w:rPr>
            <w:rStyle w:val="Hyperlink"/>
            <w:rFonts w:ascii="Arial" w:hAnsi="Arial"/>
            <w:sz w:val="20"/>
            <w:szCs w:val="22"/>
            <w:lang w:val="en-GB"/>
          </w:rPr>
          <w:t>http://www.epa.gov/acidrain/</w:t>
        </w:r>
      </w:hyperlink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>Acid Rain from Environment Canada</w:t>
      </w:r>
    </w:p>
    <w:p w:rsidR="0055422F" w:rsidRPr="00FC7972" w:rsidRDefault="00945084">
      <w:pPr>
        <w:rPr>
          <w:rFonts w:ascii="Arial" w:hAnsi="Arial"/>
          <w:color w:val="000000"/>
          <w:sz w:val="20"/>
          <w:szCs w:val="22"/>
          <w:lang w:val="en-GB"/>
        </w:rPr>
      </w:pPr>
      <w:hyperlink r:id="rId10" w:history="1">
        <w:r w:rsidR="0055422F" w:rsidRPr="00FC7972">
          <w:rPr>
            <w:rStyle w:val="Hyperlink"/>
            <w:rFonts w:ascii="Arial" w:hAnsi="Arial"/>
            <w:sz w:val="20"/>
            <w:szCs w:val="22"/>
            <w:lang w:val="en-GB"/>
          </w:rPr>
          <w:t>http://www.ec.gc.ca/eau-water/default.asp?lang=en&amp;n=FDF30C16-1</w:t>
        </w:r>
      </w:hyperlink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</w:p>
    <w:p w:rsidR="0055422F" w:rsidRPr="00FC7972" w:rsidRDefault="0055422F">
      <w:pPr>
        <w:rPr>
          <w:rFonts w:ascii="Arial" w:hAnsi="Arial"/>
          <w:color w:val="000000"/>
          <w:sz w:val="20"/>
          <w:szCs w:val="22"/>
          <w:lang w:val="en-GB"/>
        </w:rPr>
      </w:pP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Include a bibliography and </w:t>
      </w:r>
      <w:r w:rsidR="006D4D48" w:rsidRPr="00FC7972">
        <w:rPr>
          <w:rFonts w:ascii="Arial" w:hAnsi="Arial"/>
          <w:color w:val="000000"/>
          <w:sz w:val="20"/>
          <w:szCs w:val="22"/>
          <w:lang w:val="en-GB"/>
        </w:rPr>
        <w:t>understand that</w:t>
      </w:r>
      <w:r w:rsidRPr="00FC7972">
        <w:rPr>
          <w:rFonts w:ascii="Arial" w:hAnsi="Arial"/>
          <w:color w:val="000000"/>
          <w:sz w:val="20"/>
          <w:szCs w:val="22"/>
          <w:lang w:val="en-GB"/>
        </w:rPr>
        <w:t xml:space="preserve"> turnitin.com </w:t>
      </w:r>
      <w:r w:rsidR="006D4D48" w:rsidRPr="00FC7972">
        <w:rPr>
          <w:rFonts w:ascii="Arial" w:hAnsi="Arial"/>
          <w:color w:val="000000"/>
          <w:sz w:val="20"/>
          <w:szCs w:val="22"/>
          <w:lang w:val="en-GB"/>
        </w:rPr>
        <w:t xml:space="preserve">will </w:t>
      </w:r>
      <w:r w:rsidR="006D4D48" w:rsidRPr="00FC7972">
        <w:rPr>
          <w:rFonts w:ascii="Arial" w:hAnsi="Arial"/>
          <w:noProof/>
          <w:color w:val="000000"/>
          <w:sz w:val="20"/>
          <w:szCs w:val="22"/>
          <w:lang w:val="en-GB"/>
        </w:rPr>
        <w:t>scrutini</w:t>
      </w:r>
      <w:r w:rsidR="00FC7972">
        <w:rPr>
          <w:rFonts w:ascii="Arial" w:hAnsi="Arial"/>
          <w:noProof/>
          <w:color w:val="000000"/>
          <w:sz w:val="20"/>
          <w:szCs w:val="22"/>
          <w:lang w:val="en-GB"/>
        </w:rPr>
        <w:t>s</w:t>
      </w:r>
      <w:r w:rsidR="006D4D48" w:rsidRPr="00FC7972">
        <w:rPr>
          <w:rFonts w:ascii="Arial" w:hAnsi="Arial"/>
          <w:noProof/>
          <w:color w:val="000000"/>
          <w:sz w:val="20"/>
          <w:szCs w:val="22"/>
          <w:lang w:val="en-GB"/>
        </w:rPr>
        <w:t>e</w:t>
      </w:r>
      <w:r w:rsidR="006D4D48" w:rsidRPr="00FC7972">
        <w:rPr>
          <w:rFonts w:ascii="Arial" w:hAnsi="Arial"/>
          <w:color w:val="000000"/>
          <w:sz w:val="20"/>
          <w:szCs w:val="22"/>
          <w:lang w:val="en-GB"/>
        </w:rPr>
        <w:t xml:space="preserve"> your work when you </w:t>
      </w:r>
      <w:r w:rsidR="006D4D48" w:rsidRPr="00FC7972">
        <w:rPr>
          <w:rFonts w:ascii="Arial" w:hAnsi="Arial"/>
          <w:noProof/>
          <w:color w:val="000000"/>
          <w:sz w:val="20"/>
          <w:szCs w:val="22"/>
          <w:lang w:val="en-GB"/>
        </w:rPr>
        <w:t>sub</w:t>
      </w:r>
      <w:bookmarkStart w:id="0" w:name="_GoBack"/>
      <w:bookmarkEnd w:id="0"/>
      <w:r w:rsidR="006D4D48" w:rsidRPr="00FC7972">
        <w:rPr>
          <w:rFonts w:ascii="Arial" w:hAnsi="Arial"/>
          <w:noProof/>
          <w:color w:val="000000"/>
          <w:sz w:val="20"/>
          <w:szCs w:val="22"/>
          <w:lang w:val="en-GB"/>
        </w:rPr>
        <w:t>mit</w:t>
      </w:r>
      <w:r w:rsidRPr="00FC7972">
        <w:rPr>
          <w:rFonts w:ascii="Arial" w:hAnsi="Arial"/>
          <w:noProof/>
          <w:color w:val="000000"/>
          <w:sz w:val="20"/>
          <w:szCs w:val="22"/>
          <w:lang w:val="en-GB"/>
        </w:rPr>
        <w:t>.</w:t>
      </w:r>
    </w:p>
    <w:sectPr w:rsidR="0055422F" w:rsidRPr="00FC7972" w:rsidSect="0055422F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84" w:rsidRDefault="00945084" w:rsidP="006D4D48">
      <w:r>
        <w:separator/>
      </w:r>
    </w:p>
  </w:endnote>
  <w:endnote w:type="continuationSeparator" w:id="0">
    <w:p w:rsidR="00945084" w:rsidRDefault="00945084" w:rsidP="006D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84" w:rsidRDefault="00945084" w:rsidP="006D4D48">
      <w:r>
        <w:separator/>
      </w:r>
    </w:p>
  </w:footnote>
  <w:footnote w:type="continuationSeparator" w:id="0">
    <w:p w:rsidR="00945084" w:rsidRDefault="00945084" w:rsidP="006D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16"/>
      <w:gridCol w:w="2054"/>
    </w:tblGrid>
    <w:tr w:rsidR="006D4D48" w:rsidTr="006D4D48">
      <w:trPr>
        <w:trHeight w:val="288"/>
      </w:trPr>
      <w:sdt>
        <w:sdtPr>
          <w:rPr>
            <w:rFonts w:ascii="Cambria" w:hAnsi="Cambria" w:cs="Angsana New"/>
            <w:sz w:val="36"/>
            <w:szCs w:val="36"/>
          </w:rPr>
          <w:alias w:val="Title"/>
          <w:id w:val="77761602"/>
          <w:placeholder>
            <w:docPart w:val="DBDA3ED748DC4FD8B27D6D541025E45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D4D48" w:rsidRPr="006D4D48" w:rsidRDefault="006D4D48" w:rsidP="006D4D48">
              <w:pPr>
                <w:pStyle w:val="Header"/>
                <w:jc w:val="right"/>
                <w:rPr>
                  <w:rFonts w:ascii="Cambria" w:hAnsi="Cambria" w:cs="Angsana New"/>
                  <w:sz w:val="36"/>
                  <w:szCs w:val="36"/>
                </w:rPr>
              </w:pPr>
              <w:r>
                <w:rPr>
                  <w:rFonts w:ascii="Cambria" w:hAnsi="Cambria" w:cs="Angsana New"/>
                  <w:sz w:val="36"/>
                  <w:szCs w:val="36"/>
                  <w:lang w:bidi="th-TH"/>
                </w:rPr>
                <w:t>IBDP ESS</w:t>
              </w:r>
            </w:p>
          </w:tc>
        </w:sdtContent>
      </w:sdt>
      <w:sdt>
        <w:sdtPr>
          <w:rPr>
            <w:rFonts w:ascii="Cambria" w:hAnsi="Cambria" w:cs="Angsana New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76A53CEF2814434F92FCBEAB4BAF42E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D4D48" w:rsidRPr="006D4D48" w:rsidRDefault="006D4D48" w:rsidP="006D4D48">
              <w:pPr>
                <w:pStyle w:val="Header"/>
                <w:rPr>
                  <w:rFonts w:ascii="Cambria" w:hAnsi="Cambria" w:cs="Angsana New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hAnsi="Cambria" w:cs="Angsana New"/>
                  <w:b/>
                  <w:bCs/>
                  <w:sz w:val="36"/>
                  <w:szCs w:val="36"/>
                </w:rPr>
                <w:t>Worksheet</w:t>
              </w:r>
            </w:p>
          </w:tc>
        </w:sdtContent>
      </w:sdt>
    </w:tr>
  </w:tbl>
  <w:p w:rsidR="006D4D48" w:rsidRDefault="006D4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B84"/>
    <w:multiLevelType w:val="hybridMultilevel"/>
    <w:tmpl w:val="00D68B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333DF"/>
    <w:multiLevelType w:val="hybridMultilevel"/>
    <w:tmpl w:val="4D74D1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82A1F"/>
    <w:multiLevelType w:val="hybridMultilevel"/>
    <w:tmpl w:val="5DCA98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71CD8"/>
    <w:multiLevelType w:val="hybridMultilevel"/>
    <w:tmpl w:val="00D68B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F07586"/>
    <w:multiLevelType w:val="hybridMultilevel"/>
    <w:tmpl w:val="A808AF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zc3MjQ0MTawMDVW0lEKTi0uzszPAykwqgUA1VUYoSwAAAA="/>
  </w:docVars>
  <w:rsids>
    <w:rsidRoot w:val="00467BEB"/>
    <w:rsid w:val="00081C98"/>
    <w:rsid w:val="00467BEB"/>
    <w:rsid w:val="0055422F"/>
    <w:rsid w:val="00600036"/>
    <w:rsid w:val="006D4D48"/>
    <w:rsid w:val="008F73BC"/>
    <w:rsid w:val="00945084"/>
    <w:rsid w:val="00950D43"/>
    <w:rsid w:val="00997F32"/>
    <w:rsid w:val="00A25ED8"/>
    <w:rsid w:val="00BF20B4"/>
    <w:rsid w:val="00D07A9B"/>
    <w:rsid w:val="00E82DD7"/>
    <w:rsid w:val="00F118D0"/>
    <w:rsid w:val="00FB33B0"/>
    <w:rsid w:val="00FC7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30"/>
  <w15:docId w15:val="{CBEDE98F-38B9-4D54-A337-0825C598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0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41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D4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48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D4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4D4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D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D48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.gc.ca/eau-water/default.asp?lang=en&amp;n=FDF30C16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acidrai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DA3ED748DC4FD8B27D6D541025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88CD-C098-41A9-8C36-F5062706C6B3}"/>
      </w:docPartPr>
      <w:docPartBody>
        <w:p w:rsidR="00AD2BF0" w:rsidRDefault="00554B6B" w:rsidP="00554B6B">
          <w:pPr>
            <w:pStyle w:val="DBDA3ED748DC4FD8B27D6D541025E45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6A53CEF2814434F92FCBEAB4BAF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45EB-DD17-4242-BD0B-CFF656E51D16}"/>
      </w:docPartPr>
      <w:docPartBody>
        <w:p w:rsidR="00AD2BF0" w:rsidRDefault="00554B6B" w:rsidP="00554B6B">
          <w:pPr>
            <w:pStyle w:val="76A53CEF2814434F92FCBEAB4BAF42E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B"/>
    <w:rsid w:val="00054703"/>
    <w:rsid w:val="000669EB"/>
    <w:rsid w:val="00554B6B"/>
    <w:rsid w:val="00A148A0"/>
    <w:rsid w:val="00AD2BF0"/>
    <w:rsid w:val="00B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A3ED748DC4FD8B27D6D541025E450">
    <w:name w:val="DBDA3ED748DC4FD8B27D6D541025E450"/>
    <w:rsid w:val="00554B6B"/>
  </w:style>
  <w:style w:type="paragraph" w:customStyle="1" w:styleId="76A53CEF2814434F92FCBEAB4BAF42E4">
    <w:name w:val="76A53CEF2814434F92FCBEAB4BAF42E4"/>
    <w:rsid w:val="0055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</vt:lpstr>
    </vt:vector>
  </TitlesOfParts>
  <Company>Nido de Aguilas</Company>
  <LinksUpToDate>false</LinksUpToDate>
  <CharactersWithSpaces>2922</CharactersWithSpaces>
  <SharedDoc>false</SharedDoc>
  <HLinks>
    <vt:vector size="12" baseType="variant"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http://www.ec.gc.ca/eau-water/default.asp?lang=en&amp;n=FDF30C16-1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http://www.epa.gov/acidrain/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cp:lastModifiedBy>Victoria Mcknight</cp:lastModifiedBy>
  <cp:revision>6</cp:revision>
  <cp:lastPrinted>2010-05-10T00:29:00Z</cp:lastPrinted>
  <dcterms:created xsi:type="dcterms:W3CDTF">2014-11-17T03:04:00Z</dcterms:created>
  <dcterms:modified xsi:type="dcterms:W3CDTF">2017-02-20T06:23:00Z</dcterms:modified>
</cp:coreProperties>
</file>